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35B1FE">
      <w:pPr>
        <w:pageBreakBefore w:val="0"/>
        <w:kinsoku/>
        <w:wordWrap/>
        <w:overflowPunct w:val="0"/>
        <w:topLinePunct/>
        <w:bidi w:val="0"/>
        <w:spacing w:after="0" w:line="440" w:lineRule="exact"/>
        <w:outlineLvl w:val="0"/>
        <w:rPr>
          <w:rFonts w:hint="eastAsia" w:ascii="黑体" w:hAnsi="黑体" w:eastAsia="黑体" w:cs="黑体"/>
          <w:b/>
          <w:bCs/>
          <w:color w:val="auto"/>
          <w:sz w:val="32"/>
          <w:szCs w:val="32"/>
          <w:lang w:eastAsia="zh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"/>
        </w:rPr>
        <w:t>2</w:t>
      </w:r>
    </w:p>
    <w:p w14:paraId="4953B573">
      <w:pPr>
        <w:pageBreakBefore w:val="0"/>
        <w:kinsoku/>
        <w:wordWrap/>
        <w:bidi w:val="0"/>
        <w:spacing w:after="0" w:line="240" w:lineRule="auto"/>
        <w:jc w:val="center"/>
        <w:rPr>
          <w:rFonts w:hint="eastAsia" w:ascii="宋体" w:hAnsi="宋体" w:eastAsia="宋体" w:cs="宋体"/>
          <w:b/>
          <w:bCs/>
          <w:color w:val="auto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eastAsia="zh-CN"/>
        </w:rPr>
        <w:t>科普研学阵地产品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eastAsia="zh"/>
        </w:rPr>
        <w:t>报名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eastAsia="zh-CN"/>
        </w:rPr>
        <w:t>表</w:t>
      </w:r>
    </w:p>
    <w:p w14:paraId="23693752">
      <w:pPr>
        <w:pStyle w:val="3"/>
        <w:pageBreakBefore w:val="0"/>
        <w:kinsoku/>
        <w:wordWrap/>
        <w:bidi w:val="0"/>
        <w:spacing w:before="0" w:after="0" w:line="240" w:lineRule="auto"/>
        <w:jc w:val="center"/>
        <w:rPr>
          <w:rFonts w:hint="eastAsia" w:ascii="宋体" w:hAnsi="宋体" w:eastAsia="宋体" w:cs="宋体"/>
          <w:b/>
          <w:bCs/>
          <w:color w:val="auto"/>
          <w:kern w:val="2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44"/>
          <w:szCs w:val="44"/>
          <w:lang w:val="en-US" w:eastAsia="zh-CN" w:bidi="ar-SA"/>
        </w:rPr>
        <w:t>填 报 说 明</w:t>
      </w:r>
    </w:p>
    <w:p w14:paraId="6045353D">
      <w:pPr>
        <w:pStyle w:val="3"/>
        <w:pageBreakBefore w:val="0"/>
        <w:kinsoku/>
        <w:wordWrap/>
        <w:bidi w:val="0"/>
        <w:spacing w:before="0" w:after="0" w:line="240" w:lineRule="auto"/>
        <w:jc w:val="center"/>
        <w:rPr>
          <w:rFonts w:hint="eastAsia" w:ascii="仿宋_GB2312" w:hAnsi="仿宋_GB2312" w:eastAsia="仿宋_GB2312" w:cs="仿宋_GB2312"/>
          <w:color w:val="auto"/>
          <w:sz w:val="10"/>
          <w:szCs w:val="10"/>
        </w:rPr>
      </w:pPr>
    </w:p>
    <w:p w14:paraId="35F47CD5">
      <w:pPr>
        <w:pStyle w:val="4"/>
        <w:pageBreakBefore w:val="0"/>
        <w:numPr>
          <w:ilvl w:val="0"/>
          <w:numId w:val="0"/>
        </w:numPr>
        <w:kinsoku/>
        <w:wordWrap/>
        <w:bidi w:val="0"/>
        <w:spacing w:after="0" w:line="440" w:lineRule="exact"/>
        <w:ind w:left="0"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本报名表是科普研学</w:t>
      </w:r>
      <w:r>
        <w:rPr>
          <w:rFonts w:hint="eastAsia" w:ascii="仿宋_GB2312" w:hAnsi="仿宋_GB2312" w:eastAsia="仿宋_GB2312" w:cs="仿宋_GB2312"/>
          <w:color w:val="auto"/>
          <w:w w:val="96"/>
          <w:sz w:val="32"/>
          <w:szCs w:val="32"/>
          <w:lang w:eastAsia="zh-CN"/>
        </w:rPr>
        <w:t>阵地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产品报名的依据，需网上电子填报，填写内容须实事求是，表述应明确、严谨。相应栏目请填写完整。格式不符的申报书不予受理。</w:t>
      </w:r>
    </w:p>
    <w:p w14:paraId="7E9E9FF5">
      <w:pPr>
        <w:pStyle w:val="4"/>
        <w:pageBreakBefore w:val="0"/>
        <w:numPr>
          <w:ilvl w:val="0"/>
          <w:numId w:val="0"/>
        </w:numPr>
        <w:kinsoku/>
        <w:wordWrap/>
        <w:bidi w:val="0"/>
        <w:spacing w:after="0" w:line="440" w:lineRule="exact"/>
        <w:ind w:left="0"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每个项目单独填写项目报名表，同一报名表申请两个或两个以上项目视作无效。报名表上传Word及PDF（盖章版）一式两份。</w:t>
      </w:r>
    </w:p>
    <w:p w14:paraId="5B9A00E2">
      <w:pPr>
        <w:pStyle w:val="4"/>
        <w:pageBreakBefore w:val="0"/>
        <w:numPr>
          <w:ilvl w:val="0"/>
          <w:numId w:val="0"/>
        </w:numPr>
        <w:kinsoku/>
        <w:wordWrap/>
        <w:bidi w:val="0"/>
        <w:spacing w:after="0" w:line="440" w:lineRule="exact"/>
        <w:ind w:left="0"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color w:val="auto"/>
          <w:w w:val="96"/>
          <w:sz w:val="32"/>
          <w:szCs w:val="32"/>
          <w:lang w:eastAsia="zh-CN"/>
        </w:rPr>
        <w:t>阵地</w:t>
      </w:r>
      <w:r>
        <w:rPr>
          <w:rFonts w:hint="eastAsia" w:ascii="仿宋_GB2312" w:hAnsi="仿宋_GB2312" w:eastAsia="仿宋_GB2312" w:cs="仿宋_GB2312"/>
          <w:color w:val="auto"/>
          <w:w w:val="96"/>
          <w:sz w:val="32"/>
          <w:szCs w:val="32"/>
          <w:lang w:val="en-US" w:eastAsia="zh-CN"/>
        </w:rPr>
        <w:t>产品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名称”应确切反映项目指向和范围，最多不超过20个汉字。“报名单位”须填写单位全称。</w:t>
      </w:r>
    </w:p>
    <w:p w14:paraId="67B758CF">
      <w:pPr>
        <w:pStyle w:val="4"/>
        <w:pageBreakBefore w:val="0"/>
        <w:kinsoku/>
        <w:wordWrap/>
        <w:bidi w:val="0"/>
        <w:spacing w:after="0" w:line="440" w:lineRule="exact"/>
        <w:ind w:left="0"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各栏目如填写内容较多，可另加附页。</w:t>
      </w:r>
    </w:p>
    <w:p w14:paraId="78CF4C92">
      <w:pPr>
        <w:pStyle w:val="4"/>
        <w:pageBreakBefore w:val="0"/>
        <w:kinsoku/>
        <w:wordWrap/>
        <w:bidi w:val="0"/>
        <w:spacing w:after="0" w:line="440" w:lineRule="exact"/>
        <w:ind w:left="0"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表格内容统一用仿宋-GB2312小四号字体填写。</w:t>
      </w:r>
    </w:p>
    <w:tbl>
      <w:tblPr>
        <w:tblStyle w:val="7"/>
        <w:tblW w:w="90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4"/>
        <w:gridCol w:w="7135"/>
      </w:tblGrid>
      <w:tr w14:paraId="384D0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39" w:type="dxa"/>
            <w:gridSpan w:val="2"/>
            <w:noWrap w:val="0"/>
            <w:vAlign w:val="center"/>
          </w:tcPr>
          <w:p w14:paraId="44564106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ind w:firstLine="562" w:firstLineChars="20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2"/>
                <w:sz w:val="28"/>
                <w:szCs w:val="28"/>
                <w:lang w:eastAsia="zh-CN"/>
              </w:rPr>
              <w:t>科普研学阵地产品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kern w:val="2"/>
                <w:sz w:val="28"/>
                <w:szCs w:val="28"/>
                <w:lang w:eastAsia="zh"/>
              </w:rPr>
              <w:t>报名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kern w:val="2"/>
                <w:sz w:val="28"/>
                <w:szCs w:val="28"/>
                <w:lang w:eastAsia="zh-CN"/>
              </w:rPr>
              <w:t>表</w:t>
            </w:r>
          </w:p>
        </w:tc>
      </w:tr>
      <w:tr w14:paraId="1676E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4" w:type="dxa"/>
            <w:noWrap w:val="0"/>
            <w:vAlign w:val="center"/>
          </w:tcPr>
          <w:p w14:paraId="3D980F17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阵地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val="en-US" w:eastAsia="zh-CN"/>
              </w:rPr>
              <w:t>产品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名称</w:t>
            </w:r>
          </w:p>
        </w:tc>
        <w:tc>
          <w:tcPr>
            <w:tcW w:w="7135" w:type="dxa"/>
            <w:noWrap w:val="0"/>
            <w:vAlign w:val="center"/>
          </w:tcPr>
          <w:p w14:paraId="39D1A794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ind w:firstLine="560" w:firstLineChars="200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14:paraId="0A883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39" w:type="dxa"/>
            <w:gridSpan w:val="2"/>
            <w:noWrap w:val="0"/>
            <w:vAlign w:val="center"/>
          </w:tcPr>
          <w:p w14:paraId="6332CF3E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一、报名单位基本情况</w:t>
            </w:r>
          </w:p>
        </w:tc>
      </w:tr>
    </w:tbl>
    <w:tbl>
      <w:tblPr>
        <w:tblStyle w:val="6"/>
        <w:tblW w:w="90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3"/>
        <w:gridCol w:w="2028"/>
        <w:gridCol w:w="1752"/>
        <w:gridCol w:w="3362"/>
      </w:tblGrid>
      <w:tr w14:paraId="72F3A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3" w:type="dxa"/>
            <w:noWrap/>
            <w:vAlign w:val="center"/>
          </w:tcPr>
          <w:p w14:paraId="1CCECC2E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单位所在地</w:t>
            </w:r>
          </w:p>
        </w:tc>
        <w:tc>
          <w:tcPr>
            <w:tcW w:w="2028" w:type="dxa"/>
            <w:noWrap/>
            <w:vAlign w:val="center"/>
          </w:tcPr>
          <w:p w14:paraId="22155734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 xml:space="preserve"> 市（州）</w:t>
            </w:r>
          </w:p>
        </w:tc>
        <w:tc>
          <w:tcPr>
            <w:tcW w:w="5114" w:type="dxa"/>
            <w:gridSpan w:val="2"/>
            <w:noWrap/>
            <w:vAlign w:val="center"/>
          </w:tcPr>
          <w:p w14:paraId="28B0D353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 xml:space="preserve"> 县（市、区）</w:t>
            </w:r>
          </w:p>
        </w:tc>
      </w:tr>
      <w:tr w14:paraId="0152B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3" w:type="dxa"/>
            <w:noWrap/>
            <w:vAlign w:val="center"/>
          </w:tcPr>
          <w:p w14:paraId="5EF83D93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单位名称</w:t>
            </w:r>
          </w:p>
        </w:tc>
        <w:tc>
          <w:tcPr>
            <w:tcW w:w="7142" w:type="dxa"/>
            <w:gridSpan w:val="3"/>
            <w:noWrap/>
            <w:vAlign w:val="center"/>
          </w:tcPr>
          <w:p w14:paraId="04CBC95B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</w:p>
        </w:tc>
      </w:tr>
      <w:tr w14:paraId="25771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3" w:type="dxa"/>
            <w:noWrap/>
            <w:vAlign w:val="center"/>
          </w:tcPr>
          <w:p w14:paraId="1CB3F865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单位地址</w:t>
            </w:r>
          </w:p>
        </w:tc>
        <w:tc>
          <w:tcPr>
            <w:tcW w:w="7142" w:type="dxa"/>
            <w:gridSpan w:val="3"/>
            <w:noWrap/>
            <w:vAlign w:val="center"/>
          </w:tcPr>
          <w:p w14:paraId="374A38A1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</w:p>
        </w:tc>
      </w:tr>
      <w:tr w14:paraId="79B37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3" w:type="dxa"/>
            <w:noWrap/>
            <w:vAlign w:val="center"/>
          </w:tcPr>
          <w:p w14:paraId="2E476308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val="en-US" w:eastAsia="zh-CN"/>
              </w:rPr>
              <w:t>产品（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项目）</w:t>
            </w:r>
          </w:p>
          <w:p w14:paraId="11CE8C2E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负责人</w:t>
            </w:r>
          </w:p>
        </w:tc>
        <w:tc>
          <w:tcPr>
            <w:tcW w:w="2028" w:type="dxa"/>
            <w:noWrap/>
            <w:vAlign w:val="center"/>
          </w:tcPr>
          <w:p w14:paraId="17E0EF6D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</w:p>
        </w:tc>
        <w:tc>
          <w:tcPr>
            <w:tcW w:w="1752" w:type="dxa"/>
            <w:noWrap/>
            <w:vAlign w:val="center"/>
          </w:tcPr>
          <w:p w14:paraId="45510A8D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职务/职称</w:t>
            </w:r>
          </w:p>
        </w:tc>
        <w:tc>
          <w:tcPr>
            <w:tcW w:w="3362" w:type="dxa"/>
            <w:noWrap/>
            <w:vAlign w:val="center"/>
          </w:tcPr>
          <w:p w14:paraId="041EA4E4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</w:p>
        </w:tc>
      </w:tr>
      <w:tr w14:paraId="061C5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3" w:type="dxa"/>
            <w:noWrap/>
            <w:vAlign w:val="center"/>
          </w:tcPr>
          <w:p w14:paraId="47F15603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2028" w:type="dxa"/>
            <w:noWrap/>
            <w:vAlign w:val="center"/>
          </w:tcPr>
          <w:p w14:paraId="6C2DB964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</w:p>
        </w:tc>
        <w:tc>
          <w:tcPr>
            <w:tcW w:w="1752" w:type="dxa"/>
            <w:noWrap/>
            <w:vAlign w:val="center"/>
          </w:tcPr>
          <w:p w14:paraId="1BA553D7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手机</w:t>
            </w:r>
          </w:p>
        </w:tc>
        <w:tc>
          <w:tcPr>
            <w:tcW w:w="3362" w:type="dxa"/>
            <w:noWrap/>
            <w:vAlign w:val="center"/>
          </w:tcPr>
          <w:p w14:paraId="16F1BF84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</w:p>
        </w:tc>
      </w:tr>
      <w:tr w14:paraId="3363A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3" w:type="dxa"/>
            <w:noWrap/>
            <w:vAlign w:val="center"/>
          </w:tcPr>
          <w:p w14:paraId="27B0CC0A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电子信箱</w:t>
            </w:r>
          </w:p>
        </w:tc>
        <w:tc>
          <w:tcPr>
            <w:tcW w:w="2028" w:type="dxa"/>
            <w:noWrap/>
            <w:vAlign w:val="center"/>
          </w:tcPr>
          <w:p w14:paraId="6D051472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</w:p>
        </w:tc>
        <w:tc>
          <w:tcPr>
            <w:tcW w:w="1752" w:type="dxa"/>
            <w:noWrap/>
            <w:vAlign w:val="center"/>
          </w:tcPr>
          <w:p w14:paraId="13F965DF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传真</w:t>
            </w:r>
          </w:p>
        </w:tc>
        <w:tc>
          <w:tcPr>
            <w:tcW w:w="3362" w:type="dxa"/>
            <w:noWrap/>
            <w:vAlign w:val="center"/>
          </w:tcPr>
          <w:p w14:paraId="1936BFA4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</w:p>
        </w:tc>
      </w:tr>
      <w:tr w14:paraId="754CC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23" w:type="dxa"/>
            <w:noWrap/>
            <w:vAlign w:val="center"/>
          </w:tcPr>
          <w:p w14:paraId="6F0A2F19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val="en-US" w:eastAsia="zh-CN"/>
              </w:rPr>
              <w:t>产品（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项目）团队介绍</w:t>
            </w:r>
          </w:p>
        </w:tc>
        <w:tc>
          <w:tcPr>
            <w:tcW w:w="7142" w:type="dxa"/>
            <w:gridSpan w:val="3"/>
            <w:noWrap/>
            <w:vAlign w:val="center"/>
          </w:tcPr>
          <w:p w14:paraId="3D5D962B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</w:p>
        </w:tc>
      </w:tr>
      <w:tr w14:paraId="4CBB0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923" w:type="dxa"/>
            <w:noWrap/>
            <w:vAlign w:val="center"/>
          </w:tcPr>
          <w:p w14:paraId="4964806E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协作单位名称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val="en-US" w:eastAsia="zh-CN"/>
              </w:rPr>
              <w:t>(选填)</w:t>
            </w:r>
          </w:p>
        </w:tc>
        <w:tc>
          <w:tcPr>
            <w:tcW w:w="7142" w:type="dxa"/>
            <w:gridSpan w:val="3"/>
            <w:noWrap/>
            <w:vAlign w:val="center"/>
          </w:tcPr>
          <w:p w14:paraId="317F0977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如有协作单位，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val="en-US" w:eastAsia="zh-CN"/>
              </w:rPr>
              <w:t>请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填写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val="en-US" w:eastAsia="zh-CN"/>
              </w:rPr>
              <w:t>此栏内容</w:t>
            </w:r>
          </w:p>
        </w:tc>
      </w:tr>
    </w:tbl>
    <w:tbl>
      <w:tblPr>
        <w:tblStyle w:val="7"/>
        <w:tblW w:w="90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9"/>
        <w:gridCol w:w="752"/>
        <w:gridCol w:w="3951"/>
        <w:gridCol w:w="3189"/>
      </w:tblGrid>
      <w:tr w14:paraId="4442C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1" w:type="dxa"/>
            <w:gridSpan w:val="2"/>
            <w:noWrap w:val="0"/>
            <w:vAlign w:val="center"/>
          </w:tcPr>
          <w:p w14:paraId="57191B8A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阵地类别</w:t>
            </w:r>
          </w:p>
        </w:tc>
        <w:tc>
          <w:tcPr>
            <w:tcW w:w="7140" w:type="dxa"/>
            <w:gridSpan w:val="2"/>
            <w:noWrap w:val="0"/>
            <w:vAlign w:val="center"/>
          </w:tcPr>
          <w:p w14:paraId="581E3D39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  <w:t xml:space="preserve">□科技场馆  □博物馆  □风景名胜区 </w:t>
            </w:r>
          </w:p>
          <w:p w14:paraId="1EB02E72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  <w:t>□科普基地  □实验室科研平台 □其他</w:t>
            </w:r>
          </w:p>
        </w:tc>
      </w:tr>
      <w:tr w14:paraId="47B24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921" w:type="dxa"/>
            <w:gridSpan w:val="2"/>
            <w:noWrap w:val="0"/>
            <w:vAlign w:val="center"/>
          </w:tcPr>
          <w:p w14:paraId="5D9FFF44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kern w:val="2"/>
                <w:sz w:val="28"/>
                <w:szCs w:val="28"/>
                <w:lang w:eastAsia="zh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阵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"/>
              </w:rPr>
              <w:t>地简介</w:t>
            </w:r>
          </w:p>
        </w:tc>
        <w:tc>
          <w:tcPr>
            <w:tcW w:w="7140" w:type="dxa"/>
            <w:gridSpan w:val="2"/>
            <w:noWrap w:val="0"/>
            <w:vAlign w:val="center"/>
          </w:tcPr>
          <w:p w14:paraId="436A282D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14:paraId="7F4F8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61" w:type="dxa"/>
            <w:gridSpan w:val="4"/>
            <w:noWrap w:val="0"/>
            <w:vAlign w:val="center"/>
          </w:tcPr>
          <w:p w14:paraId="54799B1A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 w:bidi="ar"/>
              </w:rPr>
              <w:t>二、“科普研学阵地产品”要求</w:t>
            </w:r>
          </w:p>
        </w:tc>
      </w:tr>
      <w:tr w14:paraId="57EC8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9" w:type="dxa"/>
            <w:vMerge w:val="restart"/>
            <w:noWrap w:val="0"/>
            <w:vAlign w:val="center"/>
          </w:tcPr>
          <w:p w14:paraId="032B023C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w w:val="96"/>
                <w:kern w:val="0"/>
                <w:sz w:val="28"/>
                <w:szCs w:val="28"/>
                <w:lang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 w:bidi="ar"/>
              </w:rPr>
              <w:t>主题</w:t>
            </w:r>
          </w:p>
        </w:tc>
        <w:tc>
          <w:tcPr>
            <w:tcW w:w="752" w:type="dxa"/>
            <w:noWrap w:val="0"/>
            <w:vAlign w:val="center"/>
          </w:tcPr>
          <w:p w14:paraId="0286A020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阵地主题</w:t>
            </w:r>
          </w:p>
        </w:tc>
        <w:tc>
          <w:tcPr>
            <w:tcW w:w="7140" w:type="dxa"/>
            <w:gridSpan w:val="2"/>
            <w:noWrap w:val="0"/>
            <w:vAlign w:val="center"/>
          </w:tcPr>
          <w:p w14:paraId="344A4F38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96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u w:val="none"/>
                <w:lang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96"/>
                <w:sz w:val="28"/>
                <w:szCs w:val="28"/>
                <w:u w:val="none"/>
                <w:lang w:eastAsia="zh-CN"/>
              </w:rPr>
              <w:t xml:space="preserve">天文宇宙 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u w:val="none"/>
                <w:lang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96"/>
                <w:sz w:val="28"/>
                <w:szCs w:val="28"/>
                <w:u w:val="none"/>
                <w:lang w:eastAsia="zh-CN"/>
              </w:rPr>
              <w:t xml:space="preserve">地球地质 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u w:val="none"/>
                <w:lang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96"/>
                <w:sz w:val="28"/>
                <w:szCs w:val="28"/>
                <w:u w:val="none"/>
                <w:lang w:eastAsia="zh-CN"/>
              </w:rPr>
              <w:t xml:space="preserve">桥梁工程 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u w:val="none"/>
                <w:lang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96"/>
                <w:sz w:val="28"/>
                <w:szCs w:val="28"/>
                <w:u w:val="none"/>
                <w:lang w:eastAsia="zh-CN"/>
              </w:rPr>
              <w:t>航空航天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96"/>
                <w:sz w:val="28"/>
                <w:szCs w:val="28"/>
                <w:u w:val="none"/>
                <w:lang w:val="en-US" w:eastAsia="zh-CN"/>
              </w:rPr>
              <w:t xml:space="preserve">   </w:t>
            </w:r>
          </w:p>
          <w:p w14:paraId="4344A697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96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u w:val="none"/>
                <w:lang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96"/>
                <w:sz w:val="28"/>
                <w:szCs w:val="28"/>
                <w:u w:val="none"/>
                <w:lang w:eastAsia="zh-CN"/>
              </w:rPr>
              <w:t>数字算力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96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u w:val="none"/>
                <w:lang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96"/>
                <w:sz w:val="28"/>
                <w:szCs w:val="28"/>
                <w:u w:val="none"/>
                <w:lang w:eastAsia="zh-CN"/>
              </w:rPr>
              <w:t>生态环境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96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u w:val="none"/>
                <w:lang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96"/>
                <w:sz w:val="28"/>
                <w:szCs w:val="28"/>
                <w:u w:val="none"/>
                <w:lang w:eastAsia="zh-CN"/>
              </w:rPr>
              <w:t>现代工业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96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u w:val="none"/>
                <w:lang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96"/>
                <w:sz w:val="28"/>
                <w:szCs w:val="28"/>
                <w:u w:val="none"/>
                <w:lang w:eastAsia="zh-CN"/>
              </w:rPr>
              <w:t>超级工程</w:t>
            </w:r>
          </w:p>
          <w:p w14:paraId="6A3FF36A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96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u w:val="none"/>
                <w:lang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96"/>
                <w:sz w:val="28"/>
                <w:szCs w:val="28"/>
                <w:u w:val="none"/>
                <w:lang w:eastAsia="zh-CN"/>
              </w:rPr>
              <w:t xml:space="preserve">山地农业 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u w:val="none"/>
                <w:lang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96"/>
                <w:sz w:val="28"/>
                <w:szCs w:val="28"/>
                <w:u w:val="none"/>
                <w:lang w:eastAsia="zh-CN"/>
              </w:rPr>
              <w:t xml:space="preserve">生命健康 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u w:val="none"/>
                <w:lang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96"/>
                <w:sz w:val="28"/>
                <w:szCs w:val="28"/>
                <w:u w:val="none"/>
                <w:lang w:eastAsia="zh-CN"/>
              </w:rPr>
              <w:t xml:space="preserve">非遗传统 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u w:val="none"/>
                <w:lang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96"/>
                <w:sz w:val="28"/>
                <w:szCs w:val="28"/>
                <w:u w:val="none"/>
                <w:lang w:eastAsia="zh-CN"/>
              </w:rPr>
              <w:t>科创平台</w:t>
            </w:r>
          </w:p>
          <w:p w14:paraId="12D43A55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u w:val="none"/>
                <w:lang w:eastAsia="zh-CN" w:bidi="ar"/>
              </w:rPr>
              <w:t>□其他</w:t>
            </w:r>
          </w:p>
        </w:tc>
      </w:tr>
      <w:tr w14:paraId="73BF5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9" w:type="dxa"/>
            <w:vMerge w:val="continue"/>
            <w:noWrap w:val="0"/>
            <w:vAlign w:val="center"/>
          </w:tcPr>
          <w:p w14:paraId="6E238C46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752" w:type="dxa"/>
            <w:noWrap w:val="0"/>
            <w:vAlign w:val="center"/>
          </w:tcPr>
          <w:p w14:paraId="5BC77B35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适用学段</w:t>
            </w:r>
          </w:p>
        </w:tc>
        <w:tc>
          <w:tcPr>
            <w:tcW w:w="7140" w:type="dxa"/>
            <w:gridSpan w:val="2"/>
            <w:noWrap w:val="0"/>
            <w:vAlign w:val="center"/>
          </w:tcPr>
          <w:p w14:paraId="0DCEF34E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  <w:t>□小学  □初中  □高中  □全学段</w:t>
            </w:r>
          </w:p>
        </w:tc>
      </w:tr>
      <w:tr w14:paraId="17957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9" w:type="dxa"/>
            <w:vMerge w:val="continue"/>
            <w:noWrap w:val="0"/>
            <w:vAlign w:val="center"/>
          </w:tcPr>
          <w:p w14:paraId="2E16A251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752" w:type="dxa"/>
            <w:noWrap w:val="0"/>
            <w:vAlign w:val="center"/>
          </w:tcPr>
          <w:p w14:paraId="0DDE3886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建议研学时长</w:t>
            </w:r>
          </w:p>
        </w:tc>
        <w:tc>
          <w:tcPr>
            <w:tcW w:w="7140" w:type="dxa"/>
            <w:gridSpan w:val="2"/>
            <w:noWrap w:val="0"/>
            <w:vAlign w:val="center"/>
          </w:tcPr>
          <w:p w14:paraId="591BCAB5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 w:bidi="ar"/>
              </w:rPr>
              <w:t xml:space="preserve">半天  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 w:bidi="ar"/>
              </w:rPr>
              <w:t xml:space="preserve">1天  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 w:bidi="ar"/>
              </w:rPr>
              <w:t xml:space="preserve">2天  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 w:bidi="ar"/>
              </w:rPr>
              <w:t>3天及以上</w:t>
            </w:r>
          </w:p>
        </w:tc>
      </w:tr>
      <w:tr w14:paraId="13EF4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1169" w:type="dxa"/>
            <w:vMerge w:val="continue"/>
            <w:noWrap w:val="0"/>
            <w:vAlign w:val="center"/>
          </w:tcPr>
          <w:p w14:paraId="3209CD5A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752" w:type="dxa"/>
            <w:noWrap w:val="0"/>
            <w:vAlign w:val="center"/>
          </w:tcPr>
          <w:p w14:paraId="3E34DAF8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单次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val="en-US" w:eastAsia="zh-CN"/>
              </w:rPr>
              <w:t>适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宜</w:t>
            </w:r>
          </w:p>
          <w:p w14:paraId="529FA886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接待人数</w:t>
            </w:r>
          </w:p>
        </w:tc>
        <w:tc>
          <w:tcPr>
            <w:tcW w:w="7140" w:type="dxa"/>
            <w:gridSpan w:val="2"/>
            <w:noWrap w:val="0"/>
            <w:vAlign w:val="center"/>
          </w:tcPr>
          <w:p w14:paraId="3D1E2EA4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  <w:t xml:space="preserve">日接待容量： 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u w:val="none"/>
                <w:lang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  <w:t xml:space="preserve">人 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val="en-US"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  <w:t>单场活动容量：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u w:val="none"/>
                <w:lang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  <w:t xml:space="preserve">人/场      </w:t>
            </w:r>
          </w:p>
        </w:tc>
      </w:tr>
      <w:tr w14:paraId="7FC9C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9" w:type="dxa"/>
            <w:vMerge w:val="restart"/>
            <w:noWrap w:val="0"/>
            <w:vAlign w:val="center"/>
          </w:tcPr>
          <w:p w14:paraId="424CC72C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  <w:t>2.课程</w:t>
            </w:r>
          </w:p>
        </w:tc>
        <w:tc>
          <w:tcPr>
            <w:tcW w:w="752" w:type="dxa"/>
            <w:noWrap w:val="0"/>
            <w:vAlign w:val="center"/>
          </w:tcPr>
          <w:p w14:paraId="104B166B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课程设计</w:t>
            </w:r>
          </w:p>
        </w:tc>
        <w:tc>
          <w:tcPr>
            <w:tcW w:w="7140" w:type="dxa"/>
            <w:gridSpan w:val="2"/>
            <w:noWrap w:val="0"/>
            <w:vAlign w:val="center"/>
          </w:tcPr>
          <w:p w14:paraId="1AE4304D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ind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课程内容框架、知识点体系、课程时长</w:t>
            </w:r>
          </w:p>
        </w:tc>
      </w:tr>
      <w:tr w14:paraId="7D677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9" w:type="dxa"/>
            <w:vMerge w:val="continue"/>
            <w:noWrap w:val="0"/>
            <w:vAlign w:val="center"/>
          </w:tcPr>
          <w:p w14:paraId="67E39DF1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752" w:type="dxa"/>
            <w:noWrap w:val="0"/>
            <w:vAlign w:val="center"/>
          </w:tcPr>
          <w:p w14:paraId="53F527F1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探究任务</w:t>
            </w:r>
          </w:p>
        </w:tc>
        <w:tc>
          <w:tcPr>
            <w:tcW w:w="7140" w:type="dxa"/>
            <w:gridSpan w:val="2"/>
            <w:noWrap w:val="0"/>
            <w:vAlign w:val="center"/>
          </w:tcPr>
          <w:p w14:paraId="3243233E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课堂导入、知识讲解、动手实践、探究任务、总结评价全流程</w:t>
            </w:r>
          </w:p>
        </w:tc>
      </w:tr>
      <w:tr w14:paraId="5912B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9" w:type="dxa"/>
            <w:vMerge w:val="continue"/>
            <w:noWrap w:val="0"/>
            <w:vAlign w:val="center"/>
          </w:tcPr>
          <w:p w14:paraId="1E5DE5E0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752" w:type="dxa"/>
            <w:noWrap w:val="0"/>
            <w:vAlign w:val="center"/>
          </w:tcPr>
          <w:p w14:paraId="7421B623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分层教学设计</w:t>
            </w:r>
          </w:p>
        </w:tc>
        <w:tc>
          <w:tcPr>
            <w:tcW w:w="7140" w:type="dxa"/>
            <w:gridSpan w:val="2"/>
            <w:noWrap w:val="0"/>
            <w:vAlign w:val="center"/>
          </w:tcPr>
          <w:p w14:paraId="6CF36DAD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适配不同学段</w:t>
            </w:r>
          </w:p>
        </w:tc>
      </w:tr>
      <w:tr w14:paraId="74EB4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9" w:type="dxa"/>
            <w:vMerge w:val="continue"/>
            <w:noWrap w:val="0"/>
            <w:vAlign w:val="center"/>
          </w:tcPr>
          <w:p w14:paraId="6D93D7E1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</w:p>
        </w:tc>
        <w:tc>
          <w:tcPr>
            <w:tcW w:w="752" w:type="dxa"/>
            <w:noWrap w:val="0"/>
            <w:vAlign w:val="center"/>
          </w:tcPr>
          <w:p w14:paraId="71036A05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科学目标</w:t>
            </w:r>
          </w:p>
        </w:tc>
        <w:tc>
          <w:tcPr>
            <w:tcW w:w="7140" w:type="dxa"/>
            <w:gridSpan w:val="2"/>
            <w:noWrap w:val="0"/>
            <w:vAlign w:val="center"/>
          </w:tcPr>
          <w:p w14:paraId="56CCA046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  <w:t>课程科普主题、知识目标、能力目标、素养目标</w:t>
            </w:r>
          </w:p>
        </w:tc>
      </w:tr>
      <w:tr w14:paraId="05543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9" w:hRule="atLeast"/>
          <w:jc w:val="center"/>
        </w:trPr>
        <w:tc>
          <w:tcPr>
            <w:tcW w:w="1169" w:type="dxa"/>
            <w:vMerge w:val="restart"/>
            <w:noWrap w:val="0"/>
            <w:vAlign w:val="center"/>
          </w:tcPr>
          <w:p w14:paraId="38EC1137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  <w:t>3.场景</w:t>
            </w:r>
          </w:p>
        </w:tc>
        <w:tc>
          <w:tcPr>
            <w:tcW w:w="752" w:type="dxa"/>
            <w:noWrap w:val="0"/>
            <w:vAlign w:val="center"/>
          </w:tcPr>
          <w:p w14:paraId="1B0C0AFF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阵地资源</w:t>
            </w:r>
          </w:p>
        </w:tc>
        <w:tc>
          <w:tcPr>
            <w:tcW w:w="7140" w:type="dxa"/>
            <w:gridSpan w:val="2"/>
            <w:noWrap w:val="0"/>
            <w:vAlign w:val="top"/>
          </w:tcPr>
          <w:p w14:paraId="1A6093D5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阵地科普资源、场景、展陈及科普价值</w:t>
            </w:r>
          </w:p>
        </w:tc>
      </w:tr>
      <w:tr w14:paraId="09005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2" w:hRule="atLeast"/>
          <w:jc w:val="center"/>
        </w:trPr>
        <w:tc>
          <w:tcPr>
            <w:tcW w:w="1169" w:type="dxa"/>
            <w:vMerge w:val="continue"/>
            <w:noWrap w:val="0"/>
            <w:vAlign w:val="center"/>
          </w:tcPr>
          <w:p w14:paraId="4286E92E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752" w:type="dxa"/>
            <w:noWrap w:val="0"/>
            <w:vAlign w:val="center"/>
          </w:tcPr>
          <w:p w14:paraId="65745848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阵地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val="en-US" w:eastAsia="zh-CN"/>
              </w:rPr>
              <w:t>沉浸式条件</w:t>
            </w:r>
          </w:p>
        </w:tc>
        <w:tc>
          <w:tcPr>
            <w:tcW w:w="7140" w:type="dxa"/>
            <w:gridSpan w:val="2"/>
            <w:noWrap w:val="0"/>
            <w:vAlign w:val="top"/>
          </w:tcPr>
          <w:p w14:paraId="1FF47E8D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具备器材及沉浸式实验条件</w:t>
            </w:r>
          </w:p>
        </w:tc>
      </w:tr>
      <w:tr w14:paraId="78653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8" w:hRule="atLeast"/>
          <w:jc w:val="center"/>
        </w:trPr>
        <w:tc>
          <w:tcPr>
            <w:tcW w:w="1169" w:type="dxa"/>
            <w:noWrap w:val="0"/>
            <w:vAlign w:val="center"/>
          </w:tcPr>
          <w:p w14:paraId="29FFF56C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  <w:t>4.师资</w:t>
            </w:r>
          </w:p>
        </w:tc>
        <w:tc>
          <w:tcPr>
            <w:tcW w:w="752" w:type="dxa"/>
            <w:noWrap w:val="0"/>
            <w:vAlign w:val="center"/>
          </w:tcPr>
          <w:p w14:paraId="7DF7AFA9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9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96"/>
                <w:sz w:val="28"/>
                <w:szCs w:val="28"/>
                <w:lang w:val="en-US" w:eastAsia="zh-CN"/>
              </w:rPr>
              <w:t>配备情况</w:t>
            </w:r>
          </w:p>
        </w:tc>
        <w:tc>
          <w:tcPr>
            <w:tcW w:w="7140" w:type="dxa"/>
            <w:gridSpan w:val="2"/>
            <w:noWrap w:val="0"/>
            <w:vAlign w:val="top"/>
          </w:tcPr>
          <w:p w14:paraId="37A3D9CB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配备科普师资，规范教学流程</w:t>
            </w:r>
          </w:p>
        </w:tc>
      </w:tr>
      <w:tr w14:paraId="4159D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1" w:hRule="atLeast"/>
          <w:jc w:val="center"/>
        </w:trPr>
        <w:tc>
          <w:tcPr>
            <w:tcW w:w="1169" w:type="dxa"/>
            <w:noWrap w:val="0"/>
            <w:vAlign w:val="center"/>
          </w:tcPr>
          <w:p w14:paraId="48E5B8C1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  <w:t>5.保障</w:t>
            </w:r>
          </w:p>
        </w:tc>
        <w:tc>
          <w:tcPr>
            <w:tcW w:w="752" w:type="dxa"/>
            <w:noWrap w:val="0"/>
            <w:vAlign w:val="center"/>
          </w:tcPr>
          <w:p w14:paraId="26A111BE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9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96"/>
                <w:sz w:val="28"/>
                <w:szCs w:val="28"/>
                <w:lang w:val="en-US" w:eastAsia="zh-CN"/>
              </w:rPr>
              <w:t>配套保障</w:t>
            </w:r>
          </w:p>
        </w:tc>
        <w:tc>
          <w:tcPr>
            <w:tcW w:w="7140" w:type="dxa"/>
            <w:gridSpan w:val="2"/>
            <w:noWrap w:val="0"/>
            <w:vAlign w:val="top"/>
          </w:tcPr>
          <w:p w14:paraId="5AED496F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有完善安全措施，完备应急方案</w:t>
            </w:r>
          </w:p>
        </w:tc>
      </w:tr>
      <w:tr w14:paraId="11E6F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061" w:type="dxa"/>
            <w:gridSpan w:val="4"/>
            <w:noWrap w:val="0"/>
            <w:vAlign w:val="center"/>
          </w:tcPr>
          <w:p w14:paraId="01A738A2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  <w:t>三、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 w:bidi="ar"/>
              </w:rPr>
              <w:t>其他材料</w:t>
            </w:r>
          </w:p>
        </w:tc>
      </w:tr>
      <w:tr w14:paraId="3D5F7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atLeast"/>
          <w:jc w:val="center"/>
        </w:trPr>
        <w:tc>
          <w:tcPr>
            <w:tcW w:w="1921" w:type="dxa"/>
            <w:gridSpan w:val="2"/>
            <w:noWrap w:val="0"/>
            <w:vAlign w:val="center"/>
          </w:tcPr>
          <w:p w14:paraId="0B411109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96"/>
                <w:sz w:val="28"/>
                <w:szCs w:val="28"/>
                <w:lang w:eastAsia="zh-CN"/>
              </w:rPr>
              <w:t>常态化</w:t>
            </w:r>
          </w:p>
          <w:p w14:paraId="46991C14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96"/>
                <w:sz w:val="28"/>
                <w:szCs w:val="28"/>
                <w:lang w:eastAsia="zh-CN"/>
              </w:rPr>
              <w:t>运营能力</w:t>
            </w:r>
          </w:p>
        </w:tc>
        <w:tc>
          <w:tcPr>
            <w:tcW w:w="7140" w:type="dxa"/>
            <w:gridSpan w:val="2"/>
            <w:noWrap w:val="0"/>
            <w:vAlign w:val="top"/>
          </w:tcPr>
          <w:p w14:paraId="45E7FC9C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  <w:t>开课频次、可复用性、成熟度、日常落地条件。</w:t>
            </w:r>
          </w:p>
        </w:tc>
      </w:tr>
      <w:tr w14:paraId="7E941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  <w:jc w:val="center"/>
        </w:trPr>
        <w:tc>
          <w:tcPr>
            <w:tcW w:w="1921" w:type="dxa"/>
            <w:gridSpan w:val="2"/>
            <w:noWrap w:val="0"/>
            <w:vAlign w:val="center"/>
          </w:tcPr>
          <w:p w14:paraId="51CD0273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96"/>
                <w:sz w:val="28"/>
                <w:szCs w:val="28"/>
                <w:lang w:eastAsia="zh-CN"/>
              </w:rPr>
              <w:t>作品亮点与</w:t>
            </w:r>
          </w:p>
          <w:p w14:paraId="2DEA645C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96"/>
                <w:sz w:val="28"/>
                <w:szCs w:val="28"/>
                <w:lang w:eastAsia="zh-CN"/>
              </w:rPr>
              <w:t>特色优势</w:t>
            </w:r>
          </w:p>
        </w:tc>
        <w:tc>
          <w:tcPr>
            <w:tcW w:w="7140" w:type="dxa"/>
            <w:gridSpan w:val="2"/>
            <w:noWrap w:val="0"/>
            <w:vAlign w:val="top"/>
          </w:tcPr>
          <w:p w14:paraId="17420092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</w:p>
        </w:tc>
      </w:tr>
      <w:tr w14:paraId="5870F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1" w:type="dxa"/>
            <w:gridSpan w:val="2"/>
            <w:noWrap w:val="0"/>
            <w:vAlign w:val="center"/>
          </w:tcPr>
          <w:p w14:paraId="1755FA55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96"/>
                <w:sz w:val="28"/>
                <w:szCs w:val="28"/>
                <w:lang w:eastAsia="zh-CN"/>
              </w:rPr>
              <w:t>附件清单</w:t>
            </w:r>
          </w:p>
        </w:tc>
        <w:tc>
          <w:tcPr>
            <w:tcW w:w="7140" w:type="dxa"/>
            <w:gridSpan w:val="2"/>
            <w:noWrap w:val="0"/>
            <w:vAlign w:val="center"/>
          </w:tcPr>
          <w:p w14:paraId="0AE1B0D8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  <w:t xml:space="preserve">□完整课程教案     □教学任务单 □学生手册  </w:t>
            </w:r>
          </w:p>
          <w:p w14:paraId="2B959959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  <w:t xml:space="preserve">□基地实景场景图 □宣传视频     □器材清单 </w:t>
            </w:r>
          </w:p>
          <w:p w14:paraId="524AAB9C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  <w:t>□安全预案  □其他：＿＿＿＿＿＿</w:t>
            </w:r>
          </w:p>
        </w:tc>
      </w:tr>
      <w:tr w14:paraId="11A5A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921" w:type="dxa"/>
            <w:gridSpan w:val="2"/>
            <w:noWrap w:val="0"/>
            <w:vAlign w:val="center"/>
          </w:tcPr>
          <w:p w14:paraId="450C2043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96"/>
                <w:sz w:val="28"/>
                <w:szCs w:val="28"/>
                <w:lang w:eastAsia="zh-CN"/>
              </w:rPr>
              <w:t>申报承诺</w:t>
            </w:r>
          </w:p>
        </w:tc>
        <w:tc>
          <w:tcPr>
            <w:tcW w:w="7140" w:type="dxa"/>
            <w:gridSpan w:val="2"/>
            <w:noWrap w:val="0"/>
            <w:vAlign w:val="top"/>
          </w:tcPr>
          <w:p w14:paraId="159706A5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ind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 w:bidi="ar"/>
              </w:rPr>
              <w:t>本单位／本人承诺：所申报产品为原创，内容科学准确、真实有效，无抄袭、无侵权（含隐私与肖像权）、无伪科学内容，遵守大赛各项规定，同意组委会开展非商业性公益宣传与入库推广，如涉及商业转化需另行约定。</w:t>
            </w:r>
          </w:p>
        </w:tc>
      </w:tr>
      <w:tr w14:paraId="6AF60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21" w:type="dxa"/>
            <w:gridSpan w:val="2"/>
            <w:noWrap w:val="0"/>
            <w:vAlign w:val="center"/>
          </w:tcPr>
          <w:p w14:paraId="594D208E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val="en-US" w:eastAsia="zh-CN"/>
              </w:rPr>
              <w:t>日期：</w:t>
            </w:r>
          </w:p>
          <w:p w14:paraId="1BFB5C98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val="en-US" w:eastAsia="zh-CN"/>
              </w:rPr>
              <w:t>年 月 日</w:t>
            </w:r>
          </w:p>
        </w:tc>
        <w:tc>
          <w:tcPr>
            <w:tcW w:w="3951" w:type="dxa"/>
            <w:noWrap w:val="0"/>
            <w:vAlign w:val="center"/>
          </w:tcPr>
          <w:p w14:paraId="2F5B50A7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96"/>
                <w:sz w:val="28"/>
                <w:szCs w:val="28"/>
                <w:lang w:eastAsia="zh-CN"/>
              </w:rPr>
            </w:pPr>
          </w:p>
          <w:p w14:paraId="6134815A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96"/>
                <w:sz w:val="28"/>
                <w:szCs w:val="28"/>
                <w:lang w:eastAsia="zh-CN"/>
              </w:rPr>
              <w:t>负责人签字</w:t>
            </w:r>
          </w:p>
          <w:p w14:paraId="7363128A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96"/>
                <w:sz w:val="28"/>
                <w:szCs w:val="28"/>
                <w:lang w:eastAsia="zh-CN"/>
              </w:rPr>
            </w:pPr>
          </w:p>
        </w:tc>
        <w:tc>
          <w:tcPr>
            <w:tcW w:w="3189" w:type="dxa"/>
            <w:noWrap w:val="0"/>
            <w:vAlign w:val="center"/>
          </w:tcPr>
          <w:p w14:paraId="3B67C5F1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96"/>
                <w:sz w:val="28"/>
                <w:szCs w:val="28"/>
                <w:lang w:eastAsia="zh-CN"/>
              </w:rPr>
              <w:t>单位盖章</w:t>
            </w:r>
          </w:p>
        </w:tc>
      </w:tr>
      <w:tr w14:paraId="4E772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1" w:type="dxa"/>
            <w:gridSpan w:val="2"/>
            <w:noWrap w:val="0"/>
            <w:vAlign w:val="center"/>
          </w:tcPr>
          <w:p w14:paraId="011658A0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0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w w:val="96"/>
                <w:sz w:val="28"/>
                <w:szCs w:val="28"/>
                <w:lang w:eastAsia="zh-CN"/>
              </w:rPr>
              <w:t>补充材料</w:t>
            </w:r>
          </w:p>
        </w:tc>
        <w:tc>
          <w:tcPr>
            <w:tcW w:w="7140" w:type="dxa"/>
            <w:gridSpan w:val="2"/>
            <w:noWrap w:val="0"/>
            <w:vAlign w:val="center"/>
          </w:tcPr>
          <w:p w14:paraId="13738A88">
            <w:pPr>
              <w:pageBreakBefore w:val="0"/>
              <w:widowControl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kern w:val="0"/>
                <w:sz w:val="28"/>
                <w:szCs w:val="28"/>
                <w:lang w:eastAsia="zh-CN"/>
              </w:rPr>
              <w:t>上传营业执照或法人登记证书复印件、图片、视频、设计文稿、配套服务相关证明材料等</w:t>
            </w:r>
          </w:p>
        </w:tc>
      </w:tr>
    </w:tbl>
    <w:p w14:paraId="192A66D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673562"/>
    <w:rsid w:val="082E2BFB"/>
    <w:rsid w:val="14F67CF1"/>
    <w:rsid w:val="76EE55AC"/>
    <w:rsid w:val="7D67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E54A1" w:themeColor="accent1" w:themeShade="BF"/>
      <w:sz w:val="28"/>
      <w:szCs w:val="28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</w:style>
  <w:style w:type="paragraph" w:styleId="4">
    <w:name w:val="Body Text"/>
    <w:basedOn w:val="1"/>
    <w:unhideWhenUsed/>
    <w:qFormat/>
    <w:uiPriority w:val="99"/>
    <w:pPr>
      <w:spacing w:after="120"/>
    </w:pPr>
  </w:style>
  <w:style w:type="paragraph" w:styleId="5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2026-10-14T09:04:00Z</dcterms:created>
  <dc:creator>夏鸣浅唱</dc:creator>
  <cp:lastModifiedBy>夏鸣浅唱</cp:lastModifiedBy>
  <dcterms:modified xsi:type="dcterms:W3CDTF">2026-10-14T09:06:10Z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1892C35595C04CD19CF63A9B8605DAB9_13</vt:lpwstr>
  </property>
  <property fmtid="{D5CDD505-2E9C-101B-9397-08002B2CF9AE}" pid="4" name="KSOTemplateDocerSaveRecord">
    <vt:lpwstr>eyJoZGlkIjoiNDk0Y2VkNTk1M2ZlNjIzZjZmMzAzMjFiYzM5NDFhNjQiLCJ1c2VySWQiOiIzODE4NTg3NzkifQ==</vt:lpwstr>
  </property>
</Properties>
</file>